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0F" w:rsidRDefault="0078280F" w:rsidP="007828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Schnapsreise in Minsk und Umgebung</w:t>
      </w:r>
    </w:p>
    <w:p w:rsidR="0078280F" w:rsidRDefault="0078280F" w:rsidP="007828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</w:p>
    <w:p w:rsidR="0078280F" w:rsidRDefault="0078280F" w:rsidP="00782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Tag 1</w:t>
      </w:r>
    </w:p>
    <w:p w:rsidR="0078280F" w:rsidRDefault="0078280F" w:rsidP="007828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Wir beginnen unsere Reise mit der Bekanntschaft der Hauptstadt von Belarus - Minsk.</w:t>
      </w:r>
    </w:p>
    <w:p w:rsidR="0078280F" w:rsidRDefault="0078280F" w:rsidP="007828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Besichtigungstour durch Minsk </w:t>
      </w:r>
      <w:r>
        <w:rPr>
          <w:rFonts w:ascii="Calibri" w:hAnsi="Calibri" w:cs="Calibri"/>
        </w:rPr>
        <w:t>umfaßt</w:t>
      </w:r>
      <w:r>
        <w:rPr>
          <w:rFonts w:ascii="Calibri" w:hAnsi="Calibri" w:cs="Calibri"/>
        </w:rPr>
        <w:t xml:space="preserve"> die wichtigsten architektonischen Denkmäler des 17. bis 20.</w:t>
      </w:r>
    </w:p>
    <w:p w:rsidR="0078280F" w:rsidRDefault="0078280F" w:rsidP="007828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Jahrhunderts (die Oberstadt mit dem Rathaus, die Kathedrale des Heiligen</w:t>
      </w:r>
      <w:r w:rsidR="00047513">
        <w:rPr>
          <w:rFonts w:ascii="Calibri" w:hAnsi="Calibri" w:cs="Calibri"/>
        </w:rPr>
        <w:t xml:space="preserve"> Geistes und der Kathedrale der </w:t>
      </w:r>
      <w:r>
        <w:rPr>
          <w:rFonts w:ascii="Calibri" w:hAnsi="Calibri" w:cs="Calibri"/>
        </w:rPr>
        <w:t>Heiligen Jungfrau Maria, alte Straß</w:t>
      </w:r>
      <w:r w:rsidR="00047513">
        <w:rPr>
          <w:rFonts w:ascii="Calibri" w:hAnsi="Calibri" w:cs="Calibri"/>
        </w:rPr>
        <w:t xml:space="preserve">en des </w:t>
      </w:r>
      <w:proofErr w:type="spellStart"/>
      <w:r w:rsidR="00047513">
        <w:rPr>
          <w:rFonts w:ascii="Calibri" w:hAnsi="Calibri" w:cs="Calibri"/>
        </w:rPr>
        <w:t>Tr</w:t>
      </w:r>
      <w:r>
        <w:rPr>
          <w:rFonts w:ascii="Calibri" w:hAnsi="Calibri" w:cs="Calibri"/>
        </w:rPr>
        <w:t>oitskaje</w:t>
      </w:r>
      <w:proofErr w:type="spellEnd"/>
      <w:r>
        <w:rPr>
          <w:rFonts w:ascii="Calibri" w:hAnsi="Calibri" w:cs="Calibri"/>
        </w:rPr>
        <w:t xml:space="preserve"> Vorortes).</w:t>
      </w:r>
    </w:p>
    <w:p w:rsidR="0078280F" w:rsidRDefault="0078280F" w:rsidP="007828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Später werden </w:t>
      </w:r>
      <w:r w:rsidR="00047513">
        <w:rPr>
          <w:rFonts w:ascii="Calibri" w:hAnsi="Calibri" w:cs="Calibri"/>
        </w:rPr>
        <w:t>Sie die</w:t>
      </w:r>
      <w:r>
        <w:rPr>
          <w:rFonts w:ascii="Calibri" w:hAnsi="Calibri" w:cs="Calibri"/>
        </w:rPr>
        <w:t xml:space="preserve"> wahrhaft ikonische Bar besuchen, die sich im ersten Stock des </w:t>
      </w:r>
      <w:r w:rsidR="00047513">
        <w:rPr>
          <w:rFonts w:ascii="Calibri" w:hAnsi="Calibri" w:cs="Calibri"/>
        </w:rPr>
        <w:t>„</w:t>
      </w:r>
      <w:proofErr w:type="spellStart"/>
      <w:r w:rsidR="00047513" w:rsidRPr="00047513">
        <w:rPr>
          <w:rFonts w:ascii="Calibri" w:hAnsi="Calibri" w:cs="Calibri"/>
        </w:rPr>
        <w:t>Tsentralnyi</w:t>
      </w:r>
      <w:proofErr w:type="spellEnd"/>
      <w:r w:rsidR="00047513">
        <w:rPr>
          <w:rFonts w:ascii="Calibri" w:hAnsi="Calibri" w:cs="Calibri"/>
        </w:rPr>
        <w:t>“</w:t>
      </w:r>
    </w:p>
    <w:p w:rsidR="0078280F" w:rsidRDefault="0078280F" w:rsidP="007828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Lebensmittelgeschäft befindet. Am Morgen ist </w:t>
      </w:r>
      <w:r w:rsidR="00047513">
        <w:rPr>
          <w:rFonts w:ascii="Calibri" w:hAnsi="Calibri" w:cs="Calibri"/>
        </w:rPr>
        <w:t>sie</w:t>
      </w:r>
      <w:r>
        <w:rPr>
          <w:rFonts w:ascii="Calibri" w:hAnsi="Calibri" w:cs="Calibri"/>
        </w:rPr>
        <w:t xml:space="preserve"> fast leer. Nur Studen</w:t>
      </w:r>
      <w:r w:rsidR="00047513">
        <w:rPr>
          <w:rFonts w:ascii="Calibri" w:hAnsi="Calibri" w:cs="Calibri"/>
        </w:rPr>
        <w:t xml:space="preserve">ten und Senioren kommen vorbei, </w:t>
      </w:r>
      <w:r>
        <w:rPr>
          <w:rFonts w:ascii="Calibri" w:hAnsi="Calibri" w:cs="Calibri"/>
        </w:rPr>
        <w:t>um Kaffee und Gebäck zu kaufen.</w:t>
      </w:r>
    </w:p>
    <w:p w:rsidR="0078280F" w:rsidRDefault="0078280F" w:rsidP="007828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Aber am Aben</w:t>
      </w:r>
      <w:r w:rsidR="00047513">
        <w:rPr>
          <w:rFonts w:ascii="Calibri" w:hAnsi="Calibri" w:cs="Calibri"/>
        </w:rPr>
        <w:t>d verwandelt sich die Bar in dem</w:t>
      </w:r>
      <w:r>
        <w:rPr>
          <w:rFonts w:ascii="Calibri" w:hAnsi="Calibri" w:cs="Calibri"/>
        </w:rPr>
        <w:t xml:space="preserve"> demokratischsten Ort der Stadt, lokale Musiker, Kü</w:t>
      </w:r>
      <w:r w:rsidR="00047513">
        <w:rPr>
          <w:rFonts w:ascii="Calibri" w:hAnsi="Calibri" w:cs="Calibri"/>
        </w:rPr>
        <w:t xml:space="preserve">nstler, </w:t>
      </w:r>
      <w:r>
        <w:rPr>
          <w:rFonts w:ascii="Calibri" w:hAnsi="Calibri" w:cs="Calibri"/>
        </w:rPr>
        <w:t xml:space="preserve">Dichter und Schriftsteller, Obdachlose, Schulkinder und Stadtbeamte </w:t>
      </w:r>
      <w:r w:rsidR="00047513">
        <w:rPr>
          <w:rFonts w:ascii="Calibri" w:hAnsi="Calibri" w:cs="Calibri"/>
        </w:rPr>
        <w:t xml:space="preserve">dürfen gleichzeitig am langen </w:t>
      </w:r>
      <w:r>
        <w:rPr>
          <w:rFonts w:ascii="Calibri" w:hAnsi="Calibri" w:cs="Calibri"/>
        </w:rPr>
        <w:t>Bartresen erscheinen.</w:t>
      </w:r>
      <w:r w:rsidR="00047513">
        <w:rPr>
          <w:rFonts w:ascii="Calibri" w:hAnsi="Calibri" w:cs="Calibri"/>
        </w:rPr>
        <w:t xml:space="preserve"> Und sie tun dies gern! Menschen jedes</w:t>
      </w:r>
      <w:r>
        <w:rPr>
          <w:rFonts w:ascii="Calibri" w:hAnsi="Calibri" w:cs="Calibri"/>
        </w:rPr>
        <w:t xml:space="preserve"> Alters und sozialen Status kommen hierher, um </w:t>
      </w:r>
      <w:r w:rsidR="00047513">
        <w:rPr>
          <w:rFonts w:ascii="Calibri" w:hAnsi="Calibri" w:cs="Calibri"/>
        </w:rPr>
        <w:t>kostengünstigen</w:t>
      </w:r>
      <w:r>
        <w:rPr>
          <w:rFonts w:ascii="Calibri" w:hAnsi="Calibri" w:cs="Calibri"/>
        </w:rPr>
        <w:t xml:space="preserve"> Alkohol un</w:t>
      </w:r>
      <w:r w:rsidR="00047513">
        <w:rPr>
          <w:rFonts w:ascii="Calibri" w:hAnsi="Calibri" w:cs="Calibri"/>
        </w:rPr>
        <w:t xml:space="preserve">d </w:t>
      </w:r>
      <w:r>
        <w:rPr>
          <w:rFonts w:ascii="Calibri" w:hAnsi="Calibri" w:cs="Calibri"/>
        </w:rPr>
        <w:t>den coolsten Blick auf die Hauptstraße zu genieß</w:t>
      </w:r>
      <w:r w:rsidR="00F528AC">
        <w:rPr>
          <w:rFonts w:ascii="Calibri" w:hAnsi="Calibri" w:cs="Calibri"/>
        </w:rPr>
        <w:t>en. Der Bar gelang es</w:t>
      </w:r>
      <w:r>
        <w:rPr>
          <w:rFonts w:ascii="Calibri" w:hAnsi="Calibri" w:cs="Calibri"/>
        </w:rPr>
        <w:t>, ihre besondere Atmosphä</w:t>
      </w:r>
      <w:r w:rsidR="00F528AC">
        <w:rPr>
          <w:rFonts w:ascii="Calibri" w:hAnsi="Calibri" w:cs="Calibri"/>
        </w:rPr>
        <w:t xml:space="preserve">re </w:t>
      </w:r>
      <w:r>
        <w:rPr>
          <w:rFonts w:ascii="Calibri" w:hAnsi="Calibri" w:cs="Calibri"/>
        </w:rPr>
        <w:t>aus den späten 80ern und frühen 90ern beizubehalten.</w:t>
      </w:r>
    </w:p>
    <w:p w:rsidR="0078280F" w:rsidRDefault="0078280F" w:rsidP="007828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Weiter geht es zum </w:t>
      </w:r>
      <w:proofErr w:type="spellStart"/>
      <w:r>
        <w:rPr>
          <w:rFonts w:ascii="Calibri" w:hAnsi="Calibri" w:cs="Calibri"/>
        </w:rPr>
        <w:t>GUM</w:t>
      </w:r>
      <w:proofErr w:type="spellEnd"/>
      <w:r>
        <w:rPr>
          <w:rFonts w:ascii="Calibri" w:hAnsi="Calibri" w:cs="Calibri"/>
        </w:rPr>
        <w:t xml:space="preserve"> (21, </w:t>
      </w:r>
      <w:proofErr w:type="spellStart"/>
      <w:r>
        <w:rPr>
          <w:rFonts w:ascii="Calibri" w:hAnsi="Calibri" w:cs="Calibri"/>
        </w:rPr>
        <w:t>praspekt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Nezaleschnasti</w:t>
      </w:r>
      <w:proofErr w:type="spellEnd"/>
      <w:r>
        <w:rPr>
          <w:rFonts w:ascii="Calibri" w:hAnsi="Calibri" w:cs="Calibri"/>
        </w:rPr>
        <w:t>). Das 1951 eröff</w:t>
      </w:r>
      <w:r w:rsidR="0003692C">
        <w:rPr>
          <w:rFonts w:ascii="Calibri" w:hAnsi="Calibri" w:cs="Calibri"/>
        </w:rPr>
        <w:t xml:space="preserve">nete Hauptkaufhaus </w:t>
      </w:r>
      <w:r w:rsidR="00917691">
        <w:rPr>
          <w:rFonts w:ascii="Calibri" w:hAnsi="Calibri" w:cs="Calibri"/>
        </w:rPr>
        <w:t>betreibt seine Geschäfte</w:t>
      </w:r>
      <w:r w:rsidR="0003692C">
        <w:rPr>
          <w:rFonts w:ascii="Calibri" w:hAnsi="Calibri" w:cs="Calibri"/>
        </w:rPr>
        <w:t xml:space="preserve"> nach wie </w:t>
      </w:r>
      <w:r>
        <w:rPr>
          <w:rFonts w:ascii="Calibri" w:hAnsi="Calibri" w:cs="Calibri"/>
        </w:rPr>
        <w:t xml:space="preserve">vor </w:t>
      </w:r>
      <w:r w:rsidR="00917691">
        <w:rPr>
          <w:rFonts w:ascii="Calibri" w:hAnsi="Calibri" w:cs="Calibri"/>
        </w:rPr>
        <w:t>als eine Art sowjetisches</w:t>
      </w:r>
      <w:r w:rsidR="00FD12D2">
        <w:rPr>
          <w:rFonts w:ascii="Calibri" w:hAnsi="Calibri" w:cs="Calibri"/>
        </w:rPr>
        <w:t xml:space="preserve"> Handelsmuseum. Besonders überrascht der </w:t>
      </w:r>
      <w:r>
        <w:rPr>
          <w:rFonts w:ascii="Calibri" w:hAnsi="Calibri" w:cs="Calibri"/>
        </w:rPr>
        <w:t>beliebteste Markt fü</w:t>
      </w:r>
      <w:r w:rsidR="00FD12D2">
        <w:rPr>
          <w:rFonts w:ascii="Calibri" w:hAnsi="Calibri" w:cs="Calibri"/>
        </w:rPr>
        <w:t xml:space="preserve">r </w:t>
      </w:r>
      <w:r>
        <w:rPr>
          <w:rFonts w:ascii="Calibri" w:hAnsi="Calibri" w:cs="Calibri"/>
        </w:rPr>
        <w:t>Bauernprodukte in Minsk</w:t>
      </w:r>
      <w:r w:rsidR="00FD12D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</w:t>
      </w:r>
      <w:r w:rsidR="0024204B">
        <w:rPr>
          <w:rFonts w:ascii="Calibri" w:hAnsi="Calibri" w:cs="Calibri"/>
        </w:rPr>
        <w:t xml:space="preserve"> der</w:t>
      </w:r>
      <w:r w:rsidR="00FD12D2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Komarowka</w:t>
      </w:r>
      <w:proofErr w:type="spellEnd"/>
      <w:r>
        <w:rPr>
          <w:rFonts w:ascii="Calibri" w:hAnsi="Calibri" w:cs="Calibri"/>
        </w:rPr>
        <w:t>. Hier probieren Sie lokale Milchprodukte (Käse, Hüttenkä</w:t>
      </w:r>
      <w:r w:rsidR="0024204B">
        <w:rPr>
          <w:rFonts w:ascii="Calibri" w:hAnsi="Calibri" w:cs="Calibri"/>
        </w:rPr>
        <w:t xml:space="preserve">se, </w:t>
      </w:r>
      <w:r>
        <w:rPr>
          <w:rFonts w:ascii="Calibri" w:hAnsi="Calibri" w:cs="Calibri"/>
        </w:rPr>
        <w:t>Sauerrahm, Butter, Kefir usw.), Räucher- und Sommerwurst und vieles mehr.</w:t>
      </w:r>
    </w:p>
    <w:p w:rsidR="0078280F" w:rsidRDefault="0078280F" w:rsidP="007828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Und </w:t>
      </w:r>
      <w:r w:rsidR="00EA647C">
        <w:rPr>
          <w:rFonts w:ascii="Calibri" w:hAnsi="Calibri" w:cs="Calibri"/>
        </w:rPr>
        <w:t>als</w:t>
      </w:r>
      <w:r>
        <w:rPr>
          <w:rFonts w:ascii="Calibri" w:hAnsi="Calibri" w:cs="Calibri"/>
        </w:rPr>
        <w:t xml:space="preserve"> letzte Station für heute </w:t>
      </w:r>
      <w:r w:rsidR="00EA647C">
        <w:rPr>
          <w:rFonts w:ascii="Calibri" w:hAnsi="Calibri" w:cs="Calibri"/>
        </w:rPr>
        <w:t>gibt sich Ihnen</w:t>
      </w:r>
      <w:r>
        <w:rPr>
          <w:rFonts w:ascii="Calibri" w:hAnsi="Calibri" w:cs="Calibri"/>
        </w:rPr>
        <w:t xml:space="preserve"> die </w:t>
      </w:r>
      <w:proofErr w:type="spellStart"/>
      <w:r>
        <w:rPr>
          <w:rFonts w:ascii="Calibri" w:hAnsi="Calibri" w:cs="Calibri"/>
        </w:rPr>
        <w:t>Aliwariya</w:t>
      </w:r>
      <w:proofErr w:type="spellEnd"/>
      <w:r>
        <w:rPr>
          <w:rFonts w:ascii="Calibri" w:hAnsi="Calibri" w:cs="Calibri"/>
        </w:rPr>
        <w:t>-Brauerei</w:t>
      </w:r>
      <w:r w:rsidR="00EA647C">
        <w:rPr>
          <w:rFonts w:ascii="Calibri" w:hAnsi="Calibri" w:cs="Calibri"/>
        </w:rPr>
        <w:t xml:space="preserve"> frei</w:t>
      </w:r>
      <w:r>
        <w:rPr>
          <w:rFonts w:ascii="Calibri" w:hAnsi="Calibri" w:cs="Calibri"/>
        </w:rPr>
        <w:t>. Genießen Sie den Geruch von Hopfen und Malz</w:t>
      </w:r>
      <w:r w:rsidR="00EA647C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und tauchen Sie ein in die Geschichte des Brauens der UdSSR in Belarus (</w:t>
      </w:r>
      <w:proofErr w:type="spellStart"/>
      <w:r>
        <w:rPr>
          <w:rFonts w:ascii="Calibri" w:hAnsi="Calibri" w:cs="Calibri"/>
        </w:rPr>
        <w:t>Weiß</w:t>
      </w:r>
      <w:r w:rsidR="00EA647C">
        <w:rPr>
          <w:rFonts w:ascii="Calibri" w:hAnsi="Calibri" w:cs="Calibri"/>
        </w:rPr>
        <w:t>russland</w:t>
      </w:r>
      <w:proofErr w:type="spellEnd"/>
      <w:r w:rsidR="00EA647C">
        <w:rPr>
          <w:rFonts w:ascii="Calibri" w:hAnsi="Calibri" w:cs="Calibri"/>
        </w:rPr>
        <w:t xml:space="preserve">). Die Tour beginnt im </w:t>
      </w:r>
      <w:r>
        <w:rPr>
          <w:rFonts w:ascii="Calibri" w:hAnsi="Calibri" w:cs="Calibri"/>
        </w:rPr>
        <w:t>Museum, wo Sie die 150-jährige Geschichte der Pflanze kennenlernen, di</w:t>
      </w:r>
      <w:r w:rsidR="0004527E">
        <w:rPr>
          <w:rFonts w:ascii="Calibri" w:hAnsi="Calibri" w:cs="Calibri"/>
        </w:rPr>
        <w:t xml:space="preserve">e Entwicklungsstadien verfolgen </w:t>
      </w:r>
      <w:r>
        <w:rPr>
          <w:rFonts w:ascii="Calibri" w:hAnsi="Calibri" w:cs="Calibri"/>
        </w:rPr>
        <w:t>und ein Foto mit einer Flasche Bier in Menschengröße machen können! Und natürlich kö</w:t>
      </w:r>
      <w:r w:rsidR="0004527E">
        <w:rPr>
          <w:rFonts w:ascii="Calibri" w:hAnsi="Calibri" w:cs="Calibri"/>
        </w:rPr>
        <w:t xml:space="preserve">nnen Sie neben </w:t>
      </w:r>
      <w:r>
        <w:rPr>
          <w:rFonts w:ascii="Calibri" w:hAnsi="Calibri" w:cs="Calibri"/>
        </w:rPr>
        <w:t>einer ausführliche</w:t>
      </w:r>
      <w:r w:rsidR="0004527E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 Führung in der belarussischen Fabrik auch verschiedene Biersorten probieren!</w:t>
      </w:r>
    </w:p>
    <w:p w:rsidR="0078280F" w:rsidRDefault="0078280F" w:rsidP="00782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Tag 2</w:t>
      </w:r>
    </w:p>
    <w:p w:rsidR="0078280F" w:rsidRDefault="0078280F" w:rsidP="007828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Wir werden das Gehöft mit Meisterkurs besuchen, wo wir Sie auf eine kulinarische </w:t>
      </w:r>
      <w:r w:rsidR="009A6237">
        <w:rPr>
          <w:rFonts w:ascii="Calibri" w:hAnsi="Calibri" w:cs="Calibri"/>
        </w:rPr>
        <w:t xml:space="preserve">Reise durch Belarus </w:t>
      </w: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Weiß</w:t>
      </w:r>
      <w:r w:rsidR="00585974">
        <w:rPr>
          <w:rFonts w:ascii="Calibri" w:hAnsi="Calibri" w:cs="Calibri"/>
        </w:rPr>
        <w:t>russland</w:t>
      </w:r>
      <w:proofErr w:type="spellEnd"/>
      <w:r w:rsidR="00585974">
        <w:rPr>
          <w:rFonts w:ascii="Calibri" w:hAnsi="Calibri" w:cs="Calibri"/>
        </w:rPr>
        <w:t>) mitnehmen. Unsere lokale Kochphilosophie;</w:t>
      </w:r>
      <w:r>
        <w:rPr>
          <w:rFonts w:ascii="Calibri" w:hAnsi="Calibri" w:cs="Calibri"/>
        </w:rPr>
        <w:t xml:space="preserve"> spezielle Zutaten und Familienrezepte teilen.</w:t>
      </w:r>
    </w:p>
    <w:p w:rsidR="0078280F" w:rsidRDefault="0078280F" w:rsidP="007828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Sie werden </w:t>
      </w:r>
      <w:r w:rsidR="00585974">
        <w:rPr>
          <w:rFonts w:ascii="Calibri" w:hAnsi="Calibri" w:cs="Calibri"/>
        </w:rPr>
        <w:t>dieses</w:t>
      </w:r>
      <w:r>
        <w:rPr>
          <w:rFonts w:ascii="Calibri" w:hAnsi="Calibri" w:cs="Calibri"/>
        </w:rPr>
        <w:t xml:space="preserve"> belarussische Mittagessen</w:t>
      </w:r>
      <w:r w:rsidR="00585974">
        <w:rPr>
          <w:rFonts w:ascii="Calibri" w:hAnsi="Calibri" w:cs="Calibri"/>
        </w:rPr>
        <w:t xml:space="preserve"> auch</w:t>
      </w:r>
      <w:r>
        <w:rPr>
          <w:rFonts w:ascii="Calibri" w:hAnsi="Calibri" w:cs="Calibri"/>
        </w:rPr>
        <w:t xml:space="preserve"> genießen. </w:t>
      </w:r>
      <w:r w:rsidR="00585974">
        <w:rPr>
          <w:rFonts w:ascii="Calibri" w:hAnsi="Calibri" w:cs="Calibri"/>
        </w:rPr>
        <w:br/>
      </w:r>
      <w:r>
        <w:rPr>
          <w:rFonts w:ascii="Calibri" w:hAnsi="Calibri" w:cs="Calibri"/>
        </w:rPr>
        <w:t>Wir fahren Sie zum</w:t>
      </w:r>
      <w:r w:rsidR="002A295A">
        <w:rPr>
          <w:rFonts w:ascii="Calibri" w:hAnsi="Calibri" w:cs="Calibri"/>
        </w:rPr>
        <w:t xml:space="preserve"> hübschen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Dudutki</w:t>
      </w:r>
      <w:proofErr w:type="spellEnd"/>
      <w:r>
        <w:rPr>
          <w:rFonts w:ascii="Calibri" w:hAnsi="Calibri" w:cs="Calibri"/>
        </w:rPr>
        <w:t xml:space="preserve"> - Museum fü</w:t>
      </w:r>
      <w:r w:rsidR="00585974">
        <w:rPr>
          <w:rFonts w:ascii="Calibri" w:hAnsi="Calibri" w:cs="Calibri"/>
        </w:rPr>
        <w:t xml:space="preserve">r </w:t>
      </w:r>
      <w:r>
        <w:rPr>
          <w:rFonts w:ascii="Calibri" w:hAnsi="Calibri" w:cs="Calibri"/>
        </w:rPr>
        <w:t>Volksleben und Architektur.</w:t>
      </w:r>
    </w:p>
    <w:p w:rsidR="0078280F" w:rsidRDefault="0078280F" w:rsidP="007828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Sie werden</w:t>
      </w:r>
      <w:r w:rsidR="002A295A">
        <w:rPr>
          <w:rFonts w:ascii="Calibri" w:hAnsi="Calibri" w:cs="Calibri"/>
        </w:rPr>
        <w:t xml:space="preserve"> anschließend </w:t>
      </w:r>
      <w:r>
        <w:rPr>
          <w:rFonts w:ascii="Calibri" w:hAnsi="Calibri" w:cs="Calibri"/>
        </w:rPr>
        <w:t>die einzige funktionierende Windmühle in Belarus sehen, die Töpferei, die Dorfbä</w:t>
      </w:r>
      <w:r w:rsidR="0028530A">
        <w:rPr>
          <w:rFonts w:ascii="Calibri" w:hAnsi="Calibri" w:cs="Calibri"/>
        </w:rPr>
        <w:t xml:space="preserve">ckerei mit </w:t>
      </w:r>
      <w:r>
        <w:rPr>
          <w:rFonts w:ascii="Calibri" w:hAnsi="Calibri" w:cs="Calibri"/>
        </w:rPr>
        <w:t>Verkostung von frischem Dorfroggenbrot, Bauernbutter, Käse und Milch, die</w:t>
      </w:r>
      <w:r w:rsidR="00ED06A5">
        <w:rPr>
          <w:rFonts w:ascii="Calibri" w:hAnsi="Calibri" w:cs="Calibri"/>
        </w:rPr>
        <w:t xml:space="preserve"> einzige legale Alkoholmaschine </w:t>
      </w:r>
      <w:r>
        <w:rPr>
          <w:rFonts w:ascii="Calibri" w:hAnsi="Calibri" w:cs="Calibri"/>
        </w:rPr>
        <w:t>in Belarus sehen, die "</w:t>
      </w:r>
      <w:proofErr w:type="spellStart"/>
      <w:r>
        <w:rPr>
          <w:rFonts w:ascii="Calibri" w:hAnsi="Calibri" w:cs="Calibri"/>
        </w:rPr>
        <w:t>SAMOGON</w:t>
      </w:r>
      <w:proofErr w:type="spellEnd"/>
      <w:r>
        <w:rPr>
          <w:rFonts w:ascii="Calibri" w:hAnsi="Calibri" w:cs="Calibri"/>
        </w:rPr>
        <w:t>" (lokaler Wodka) probieren.</w:t>
      </w:r>
    </w:p>
    <w:p w:rsidR="0078280F" w:rsidRDefault="0078280F" w:rsidP="007828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Am Abend treffen wir uns </w:t>
      </w:r>
      <w:r w:rsidR="00ED06A5">
        <w:rPr>
          <w:rFonts w:ascii="Calibri" w:hAnsi="Calibri" w:cs="Calibri"/>
        </w:rPr>
        <w:t>an dem</w:t>
      </w:r>
      <w:r>
        <w:rPr>
          <w:rFonts w:ascii="Calibri" w:hAnsi="Calibri" w:cs="Calibri"/>
        </w:rPr>
        <w:t xml:space="preserve"> Abschiedsessen in Minsk, da eine</w:t>
      </w:r>
      <w:r w:rsidR="00ED06A5">
        <w:rPr>
          <w:rFonts w:ascii="Calibri" w:hAnsi="Calibri" w:cs="Calibri"/>
        </w:rPr>
        <w:t xml:space="preserve"> solche</w:t>
      </w:r>
      <w:r>
        <w:rPr>
          <w:rFonts w:ascii="Calibri" w:hAnsi="Calibri" w:cs="Calibri"/>
        </w:rPr>
        <w:t xml:space="preserve"> kleine Party man im Leben nie </w:t>
      </w:r>
      <w:r w:rsidR="00ED06A5">
        <w:rPr>
          <w:rFonts w:ascii="Calibri" w:hAnsi="Calibri" w:cs="Calibri"/>
        </w:rPr>
        <w:t>vergißt</w:t>
      </w:r>
      <w:r>
        <w:rPr>
          <w:rFonts w:ascii="Calibri" w:hAnsi="Calibri" w:cs="Calibri"/>
        </w:rPr>
        <w:t>.</w:t>
      </w:r>
    </w:p>
    <w:p w:rsidR="002B654E" w:rsidRPr="00ED06A5" w:rsidRDefault="0078280F" w:rsidP="00ED06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Feiern </w:t>
      </w:r>
      <w:r w:rsidR="00ED06A5">
        <w:rPr>
          <w:rFonts w:ascii="Calibri" w:hAnsi="Calibri" w:cs="Calibri"/>
        </w:rPr>
        <w:t>Sie im echten Minsk-Stil mit den</w:t>
      </w:r>
      <w:r>
        <w:rPr>
          <w:rFonts w:ascii="Calibri" w:hAnsi="Calibri" w:cs="Calibri"/>
        </w:rPr>
        <w:t xml:space="preserve"> Einheimischen! Genießen Sie </w:t>
      </w:r>
      <w:r w:rsidR="00ED06A5">
        <w:rPr>
          <w:rFonts w:ascii="Calibri" w:hAnsi="Calibri" w:cs="Calibri"/>
        </w:rPr>
        <w:t xml:space="preserve">das fantastische Nachtleben von </w:t>
      </w:r>
      <w:r>
        <w:rPr>
          <w:rFonts w:ascii="Calibri" w:hAnsi="Calibri" w:cs="Calibri"/>
        </w:rPr>
        <w:t>Minsk. Wir begleiten Sie nachts zu allen berühmte</w:t>
      </w:r>
      <w:r w:rsidR="00ED06A5">
        <w:rPr>
          <w:rFonts w:ascii="Calibri" w:hAnsi="Calibri" w:cs="Calibri"/>
        </w:rPr>
        <w:t>n Bars/</w:t>
      </w:r>
      <w:r>
        <w:rPr>
          <w:rFonts w:ascii="Calibri" w:hAnsi="Calibri" w:cs="Calibri"/>
        </w:rPr>
        <w:t>Clubs. Wir ve</w:t>
      </w:r>
      <w:r w:rsidR="00ED06A5">
        <w:rPr>
          <w:rFonts w:ascii="Calibri" w:hAnsi="Calibri" w:cs="Calibri"/>
        </w:rPr>
        <w:t xml:space="preserve">rsprechen Ihnen, </w:t>
      </w:r>
      <w:proofErr w:type="spellStart"/>
      <w:r w:rsidR="00ED06A5">
        <w:rPr>
          <w:rFonts w:ascii="Calibri" w:hAnsi="Calibri" w:cs="Calibri"/>
        </w:rPr>
        <w:t>dass</w:t>
      </w:r>
      <w:proofErr w:type="spellEnd"/>
      <w:r w:rsidR="00ED06A5">
        <w:rPr>
          <w:rFonts w:ascii="Calibri" w:hAnsi="Calibri" w:cs="Calibri"/>
        </w:rPr>
        <w:t xml:space="preserve"> Sie diese </w:t>
      </w:r>
      <w:bookmarkStart w:id="0" w:name="_GoBack"/>
      <w:bookmarkEnd w:id="0"/>
      <w:r>
        <w:rPr>
          <w:rFonts w:ascii="Calibri" w:hAnsi="Calibri" w:cs="Calibri"/>
        </w:rPr>
        <w:t>Reise nach Belarus (</w:t>
      </w:r>
      <w:proofErr w:type="spellStart"/>
      <w:r>
        <w:rPr>
          <w:rFonts w:ascii="Calibri" w:hAnsi="Calibri" w:cs="Calibri"/>
        </w:rPr>
        <w:t>Weißrussland</w:t>
      </w:r>
      <w:proofErr w:type="spellEnd"/>
      <w:r>
        <w:rPr>
          <w:rFonts w:ascii="Calibri" w:hAnsi="Calibri" w:cs="Calibri"/>
        </w:rPr>
        <w:t>) nicht vergessen werden!</w:t>
      </w:r>
    </w:p>
    <w:sectPr w:rsidR="002B654E" w:rsidRPr="00ED06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GTGVArky0P+zExePOihoP47Ekj1TNCeEYZ24vbGUp91cA2uPosiGkBtocXnfnUtH0Sup4a4yGOTZYA2t5tpyA==" w:salt="UeI9ofjCXtUG1OviFTP6i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65"/>
    <w:rsid w:val="000024A8"/>
    <w:rsid w:val="00023500"/>
    <w:rsid w:val="0003692C"/>
    <w:rsid w:val="0004527E"/>
    <w:rsid w:val="00047513"/>
    <w:rsid w:val="00052F17"/>
    <w:rsid w:val="00060B20"/>
    <w:rsid w:val="000808C1"/>
    <w:rsid w:val="000A623A"/>
    <w:rsid w:val="000C3B1C"/>
    <w:rsid w:val="000E3CBD"/>
    <w:rsid w:val="000F675A"/>
    <w:rsid w:val="0011224B"/>
    <w:rsid w:val="00112C13"/>
    <w:rsid w:val="001155E1"/>
    <w:rsid w:val="00123778"/>
    <w:rsid w:val="001260EE"/>
    <w:rsid w:val="001402BD"/>
    <w:rsid w:val="00147B17"/>
    <w:rsid w:val="00180D91"/>
    <w:rsid w:val="001E7701"/>
    <w:rsid w:val="001F73F6"/>
    <w:rsid w:val="002133B8"/>
    <w:rsid w:val="002411D1"/>
    <w:rsid w:val="0024204B"/>
    <w:rsid w:val="00257BBF"/>
    <w:rsid w:val="00257C5C"/>
    <w:rsid w:val="00260C35"/>
    <w:rsid w:val="0028530A"/>
    <w:rsid w:val="002A295A"/>
    <w:rsid w:val="002B654E"/>
    <w:rsid w:val="00310B6C"/>
    <w:rsid w:val="00313FDA"/>
    <w:rsid w:val="003401C1"/>
    <w:rsid w:val="00356C96"/>
    <w:rsid w:val="00371EDF"/>
    <w:rsid w:val="003865E9"/>
    <w:rsid w:val="003A7E89"/>
    <w:rsid w:val="003F2485"/>
    <w:rsid w:val="00404F2B"/>
    <w:rsid w:val="0040607A"/>
    <w:rsid w:val="00412C0E"/>
    <w:rsid w:val="00455147"/>
    <w:rsid w:val="00462EBE"/>
    <w:rsid w:val="004949A3"/>
    <w:rsid w:val="004B4293"/>
    <w:rsid w:val="00521713"/>
    <w:rsid w:val="00522978"/>
    <w:rsid w:val="00527A45"/>
    <w:rsid w:val="00545A9F"/>
    <w:rsid w:val="00547BDA"/>
    <w:rsid w:val="005562A7"/>
    <w:rsid w:val="005752FF"/>
    <w:rsid w:val="00585974"/>
    <w:rsid w:val="005909E5"/>
    <w:rsid w:val="005934E8"/>
    <w:rsid w:val="005A0A64"/>
    <w:rsid w:val="005A174C"/>
    <w:rsid w:val="005C114F"/>
    <w:rsid w:val="005D51C8"/>
    <w:rsid w:val="005F0C76"/>
    <w:rsid w:val="005F350E"/>
    <w:rsid w:val="006029ED"/>
    <w:rsid w:val="0063624B"/>
    <w:rsid w:val="00636D35"/>
    <w:rsid w:val="00655506"/>
    <w:rsid w:val="006725E2"/>
    <w:rsid w:val="00683218"/>
    <w:rsid w:val="006853D2"/>
    <w:rsid w:val="006B5454"/>
    <w:rsid w:val="006D340E"/>
    <w:rsid w:val="006D611B"/>
    <w:rsid w:val="006F269A"/>
    <w:rsid w:val="00710584"/>
    <w:rsid w:val="00723752"/>
    <w:rsid w:val="00763B46"/>
    <w:rsid w:val="00776912"/>
    <w:rsid w:val="0078280F"/>
    <w:rsid w:val="007C275F"/>
    <w:rsid w:val="00830179"/>
    <w:rsid w:val="0083763D"/>
    <w:rsid w:val="008465C4"/>
    <w:rsid w:val="008A7EFF"/>
    <w:rsid w:val="008B5B4D"/>
    <w:rsid w:val="008D532E"/>
    <w:rsid w:val="008E7244"/>
    <w:rsid w:val="00917691"/>
    <w:rsid w:val="00950D5C"/>
    <w:rsid w:val="00955CA0"/>
    <w:rsid w:val="009629F3"/>
    <w:rsid w:val="009700FE"/>
    <w:rsid w:val="00971303"/>
    <w:rsid w:val="009766BC"/>
    <w:rsid w:val="00982228"/>
    <w:rsid w:val="009825C9"/>
    <w:rsid w:val="009A6237"/>
    <w:rsid w:val="009B2E49"/>
    <w:rsid w:val="009B5FF6"/>
    <w:rsid w:val="009C455B"/>
    <w:rsid w:val="009C7ADB"/>
    <w:rsid w:val="009D197A"/>
    <w:rsid w:val="009F0FB3"/>
    <w:rsid w:val="00A26621"/>
    <w:rsid w:val="00A270BF"/>
    <w:rsid w:val="00A4383C"/>
    <w:rsid w:val="00A47F99"/>
    <w:rsid w:val="00A73BAD"/>
    <w:rsid w:val="00A73DA7"/>
    <w:rsid w:val="00A778D8"/>
    <w:rsid w:val="00A95B82"/>
    <w:rsid w:val="00B25BA8"/>
    <w:rsid w:val="00B334F3"/>
    <w:rsid w:val="00B5661B"/>
    <w:rsid w:val="00B9010C"/>
    <w:rsid w:val="00C03C5C"/>
    <w:rsid w:val="00C84DF8"/>
    <w:rsid w:val="00C96199"/>
    <w:rsid w:val="00C97C2A"/>
    <w:rsid w:val="00CC1D20"/>
    <w:rsid w:val="00CE287F"/>
    <w:rsid w:val="00D1281C"/>
    <w:rsid w:val="00D74A90"/>
    <w:rsid w:val="00D906E6"/>
    <w:rsid w:val="00D97CAB"/>
    <w:rsid w:val="00DB4E6F"/>
    <w:rsid w:val="00E0526E"/>
    <w:rsid w:val="00E34350"/>
    <w:rsid w:val="00E45665"/>
    <w:rsid w:val="00E96DB7"/>
    <w:rsid w:val="00EA5DFB"/>
    <w:rsid w:val="00EA647C"/>
    <w:rsid w:val="00EB5AE8"/>
    <w:rsid w:val="00ED06A5"/>
    <w:rsid w:val="00ED5142"/>
    <w:rsid w:val="00F20D64"/>
    <w:rsid w:val="00F35CC0"/>
    <w:rsid w:val="00F52463"/>
    <w:rsid w:val="00F528AC"/>
    <w:rsid w:val="00FC4691"/>
    <w:rsid w:val="00FD12D2"/>
    <w:rsid w:val="00FD15FE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30450-E33A-409E-B217-50AFABC8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2606</Characters>
  <Application>Microsoft Office Word</Application>
  <DocSecurity>8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Keller</dc:creator>
  <cp:keywords/>
  <dc:description/>
  <cp:lastModifiedBy>Sonja Keller</cp:lastModifiedBy>
  <cp:revision>11</cp:revision>
  <cp:lastPrinted>2021-08-03T22:33:00Z</cp:lastPrinted>
  <dcterms:created xsi:type="dcterms:W3CDTF">2021-08-03T16:30:00Z</dcterms:created>
  <dcterms:modified xsi:type="dcterms:W3CDTF">2021-08-03T22:37:00Z</dcterms:modified>
</cp:coreProperties>
</file>